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763" w:type="dxa"/>
        <w:tblLook w:val="04A0" w:firstRow="1" w:lastRow="0" w:firstColumn="1" w:lastColumn="0" w:noHBand="0" w:noVBand="1"/>
      </w:tblPr>
      <w:tblGrid>
        <w:gridCol w:w="3397"/>
        <w:gridCol w:w="3686"/>
        <w:gridCol w:w="2680"/>
      </w:tblGrid>
      <w:tr w:rsidR="004B0CFB" w:rsidRPr="004B0CFB" w14:paraId="22765B8A" w14:textId="77777777" w:rsidTr="005434F1">
        <w:trPr>
          <w:trHeight w:val="620"/>
        </w:trPr>
        <w:tc>
          <w:tcPr>
            <w:tcW w:w="9763" w:type="dxa"/>
            <w:gridSpan w:val="3"/>
          </w:tcPr>
          <w:p w14:paraId="4967ED87" w14:textId="77777777" w:rsidR="004B0CFB" w:rsidRPr="004B0CFB" w:rsidRDefault="004B0CFB" w:rsidP="004B0C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DOSAİ Ara Rapor Check Listesi</w:t>
            </w:r>
          </w:p>
          <w:p w14:paraId="54CEF413" w14:textId="080C0696" w:rsidR="004B0CFB" w:rsidRPr="004B0CFB" w:rsidRDefault="004B0CFB" w:rsidP="004B0C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(Proje Sürecinde Ara Rapor Kapsamında Gerçekleştirilen Faaliyetlerin İzlenmesi)</w:t>
            </w:r>
          </w:p>
        </w:tc>
      </w:tr>
      <w:tr w:rsidR="004B0CFB" w:rsidRPr="004B0CFB" w14:paraId="627C339A" w14:textId="77777777" w:rsidTr="004B0CFB">
        <w:trPr>
          <w:trHeight w:val="363"/>
        </w:trPr>
        <w:tc>
          <w:tcPr>
            <w:tcW w:w="3397" w:type="dxa"/>
            <w:hideMark/>
          </w:tcPr>
          <w:p w14:paraId="255E5CCD" w14:textId="77777777" w:rsidR="004B0CFB" w:rsidRPr="004B0CFB" w:rsidRDefault="004B0CFB" w:rsidP="004B0CFB">
            <w:pPr>
              <w:spacing w:after="16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Kontrol Alanı</w:t>
            </w:r>
          </w:p>
        </w:tc>
        <w:tc>
          <w:tcPr>
            <w:tcW w:w="3686" w:type="dxa"/>
            <w:hideMark/>
          </w:tcPr>
          <w:p w14:paraId="301AF625" w14:textId="77777777" w:rsidR="004B0CFB" w:rsidRPr="004B0CFB" w:rsidRDefault="004B0CFB" w:rsidP="004B0CFB">
            <w:pPr>
              <w:spacing w:after="16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Açıklama</w:t>
            </w:r>
          </w:p>
        </w:tc>
        <w:tc>
          <w:tcPr>
            <w:tcW w:w="2680" w:type="dxa"/>
            <w:hideMark/>
          </w:tcPr>
          <w:p w14:paraId="1561C2D5" w14:textId="77777777" w:rsidR="004B0CFB" w:rsidRPr="004B0CFB" w:rsidRDefault="004B0CFB" w:rsidP="004B0CFB">
            <w:pPr>
              <w:spacing w:after="16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Gerçekleşme Durumu</w:t>
            </w:r>
          </w:p>
        </w:tc>
      </w:tr>
      <w:tr w:rsidR="004B0CFB" w:rsidRPr="004B0CFB" w14:paraId="44D10D39" w14:textId="77777777" w:rsidTr="004B0CFB">
        <w:trPr>
          <w:trHeight w:val="684"/>
        </w:trPr>
        <w:tc>
          <w:tcPr>
            <w:tcW w:w="3397" w:type="dxa"/>
            <w:hideMark/>
          </w:tcPr>
          <w:p w14:paraId="51D48D0F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 Projenin temel amacı ve araştırma soruları belirlenmiştir.</w:t>
            </w:r>
          </w:p>
        </w:tc>
        <w:tc>
          <w:tcPr>
            <w:tcW w:w="3686" w:type="dxa"/>
            <w:hideMark/>
          </w:tcPr>
          <w:p w14:paraId="62346ACA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Araştırmanın gerekçesi, amacı ve araştırma soruları net ve ölçülebilir şekilde tanımlanmıştır.</w:t>
            </w:r>
          </w:p>
        </w:tc>
        <w:tc>
          <w:tcPr>
            <w:tcW w:w="2680" w:type="dxa"/>
            <w:hideMark/>
          </w:tcPr>
          <w:p w14:paraId="0FF1A845" w14:textId="19D512AE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Kısmen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</w:t>
            </w:r>
          </w:p>
        </w:tc>
      </w:tr>
      <w:tr w:rsidR="004B0CFB" w:rsidRPr="004B0CFB" w14:paraId="35BEA3FB" w14:textId="77777777" w:rsidTr="004B0CFB">
        <w:trPr>
          <w:trHeight w:val="684"/>
        </w:trPr>
        <w:tc>
          <w:tcPr>
            <w:tcW w:w="3397" w:type="dxa"/>
            <w:hideMark/>
          </w:tcPr>
          <w:p w14:paraId="22F5195A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 Kuramsal çerçeve ve alan yazın taraması oluşturulmuştur.</w:t>
            </w:r>
          </w:p>
        </w:tc>
        <w:tc>
          <w:tcPr>
            <w:tcW w:w="3686" w:type="dxa"/>
            <w:hideMark/>
          </w:tcPr>
          <w:p w14:paraId="2FDA5CC6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İlgili literatür doğrultusunda araştırmanın kuramsal altyapısı yapılandırılmıştır.</w:t>
            </w:r>
          </w:p>
        </w:tc>
        <w:tc>
          <w:tcPr>
            <w:tcW w:w="2680" w:type="dxa"/>
            <w:hideMark/>
          </w:tcPr>
          <w:p w14:paraId="6725F1EB" w14:textId="13EA3D56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Kısmen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</w:t>
            </w:r>
          </w:p>
        </w:tc>
      </w:tr>
      <w:tr w:rsidR="004B0CFB" w:rsidRPr="004B0CFB" w14:paraId="22C1B9F1" w14:textId="77777777" w:rsidTr="004B0CFB">
        <w:trPr>
          <w:trHeight w:val="850"/>
        </w:trPr>
        <w:tc>
          <w:tcPr>
            <w:tcW w:w="3397" w:type="dxa"/>
            <w:hideMark/>
          </w:tcPr>
          <w:p w14:paraId="6DA5A554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 Araştırma yöntemi detaylı şekilde planlanmıştır.</w:t>
            </w:r>
          </w:p>
        </w:tc>
        <w:tc>
          <w:tcPr>
            <w:tcW w:w="3686" w:type="dxa"/>
            <w:hideMark/>
          </w:tcPr>
          <w:p w14:paraId="06C47CDB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Yöntemsel yaklaşım, veri toplama araçları, katılımcılar ve analiz stratejileri açıkça tanımlanmıştır.</w:t>
            </w:r>
          </w:p>
        </w:tc>
        <w:tc>
          <w:tcPr>
            <w:tcW w:w="2680" w:type="dxa"/>
            <w:hideMark/>
          </w:tcPr>
          <w:p w14:paraId="3AF6A26B" w14:textId="1438166D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Kısmen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</w:t>
            </w:r>
          </w:p>
        </w:tc>
      </w:tr>
      <w:tr w:rsidR="004B0CFB" w:rsidRPr="004B0CFB" w14:paraId="7FED78A1" w14:textId="77777777" w:rsidTr="004B0CFB">
        <w:trPr>
          <w:trHeight w:val="684"/>
        </w:trPr>
        <w:tc>
          <w:tcPr>
            <w:tcW w:w="3397" w:type="dxa"/>
            <w:hideMark/>
          </w:tcPr>
          <w:p w14:paraId="7D070892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 Uygulama takvimi doğrultusunda faaliyetler başlatılmıştır.</w:t>
            </w:r>
          </w:p>
        </w:tc>
        <w:tc>
          <w:tcPr>
            <w:tcW w:w="3686" w:type="dxa"/>
            <w:hideMark/>
          </w:tcPr>
          <w:p w14:paraId="11E0C7D2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Planlanan zaman çizelgesine uygun biçimde proje uygulaması başlatılmıştır.</w:t>
            </w:r>
          </w:p>
        </w:tc>
        <w:tc>
          <w:tcPr>
            <w:tcW w:w="2680" w:type="dxa"/>
            <w:hideMark/>
          </w:tcPr>
          <w:p w14:paraId="775E83A6" w14:textId="70A84A2F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Kısmen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</w:t>
            </w:r>
          </w:p>
        </w:tc>
      </w:tr>
      <w:tr w:rsidR="004B0CFB" w:rsidRPr="004B0CFB" w14:paraId="55D3D6A9" w14:textId="77777777" w:rsidTr="004B0CFB">
        <w:trPr>
          <w:trHeight w:val="684"/>
        </w:trPr>
        <w:tc>
          <w:tcPr>
            <w:tcW w:w="3397" w:type="dxa"/>
            <w:hideMark/>
          </w:tcPr>
          <w:p w14:paraId="5439A61C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 İlk veri toplama süreci gerçekleştirilmiştir.</w:t>
            </w:r>
          </w:p>
        </w:tc>
        <w:tc>
          <w:tcPr>
            <w:tcW w:w="3686" w:type="dxa"/>
            <w:hideMark/>
          </w:tcPr>
          <w:p w14:paraId="42A6501F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Belirlenen hedef grup/örneklem üzerinden veri toplanmaya başlanmış veya tamamlanmıştır.</w:t>
            </w:r>
          </w:p>
        </w:tc>
        <w:tc>
          <w:tcPr>
            <w:tcW w:w="2680" w:type="dxa"/>
            <w:hideMark/>
          </w:tcPr>
          <w:p w14:paraId="015C87D6" w14:textId="6E3456B0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Kısmen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</w:t>
            </w:r>
          </w:p>
        </w:tc>
      </w:tr>
      <w:tr w:rsidR="004B0CFB" w:rsidRPr="004B0CFB" w14:paraId="7025776B" w14:textId="77777777" w:rsidTr="004B0CFB">
        <w:trPr>
          <w:trHeight w:val="694"/>
        </w:trPr>
        <w:tc>
          <w:tcPr>
            <w:tcW w:w="3397" w:type="dxa"/>
            <w:hideMark/>
          </w:tcPr>
          <w:p w14:paraId="3ADEFAE5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6. Geçici bulgular ve analizler raporlaştırılmıştır.</w:t>
            </w:r>
          </w:p>
        </w:tc>
        <w:tc>
          <w:tcPr>
            <w:tcW w:w="3686" w:type="dxa"/>
            <w:hideMark/>
          </w:tcPr>
          <w:p w14:paraId="174BFEE8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İlk elde edilen veriler üzerinde betimsel veya ön analizler gerçekleştirilmiştir.</w:t>
            </w:r>
          </w:p>
        </w:tc>
        <w:tc>
          <w:tcPr>
            <w:tcW w:w="2680" w:type="dxa"/>
            <w:hideMark/>
          </w:tcPr>
          <w:p w14:paraId="597ECA58" w14:textId="0AA42F18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Kısmen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</w:t>
            </w:r>
          </w:p>
        </w:tc>
      </w:tr>
      <w:tr w:rsidR="004B0CFB" w:rsidRPr="004B0CFB" w14:paraId="784A6BC7" w14:textId="77777777" w:rsidTr="004B0CFB">
        <w:trPr>
          <w:trHeight w:val="841"/>
        </w:trPr>
        <w:tc>
          <w:tcPr>
            <w:tcW w:w="3397" w:type="dxa"/>
            <w:hideMark/>
          </w:tcPr>
          <w:p w14:paraId="686341D3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7. Proje sürecinde karşılaşılan sorunlar tanımlanmış ve çözüm stratejileri geliştirilmiştir.</w:t>
            </w:r>
          </w:p>
        </w:tc>
        <w:tc>
          <w:tcPr>
            <w:tcW w:w="3686" w:type="dxa"/>
            <w:hideMark/>
          </w:tcPr>
          <w:p w14:paraId="42E12287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Gecikme, iletişim, örneklem erişimi vb. sorunlar açıkça tanımlanıp çözüm yolları önerilmiştir.</w:t>
            </w:r>
          </w:p>
        </w:tc>
        <w:tc>
          <w:tcPr>
            <w:tcW w:w="2680" w:type="dxa"/>
            <w:hideMark/>
          </w:tcPr>
          <w:p w14:paraId="51F67DF1" w14:textId="0EA7B6B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Kısmen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</w:t>
            </w:r>
          </w:p>
        </w:tc>
      </w:tr>
      <w:tr w:rsidR="004B0CFB" w:rsidRPr="004B0CFB" w14:paraId="2C61F035" w14:textId="77777777" w:rsidTr="004B0CFB">
        <w:trPr>
          <w:trHeight w:val="647"/>
        </w:trPr>
        <w:tc>
          <w:tcPr>
            <w:tcW w:w="3397" w:type="dxa"/>
            <w:hideMark/>
          </w:tcPr>
          <w:p w14:paraId="5A159A57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8. Etik kurul onayı alınmıştır (gerekiyorsa).</w:t>
            </w:r>
          </w:p>
        </w:tc>
        <w:tc>
          <w:tcPr>
            <w:tcW w:w="3686" w:type="dxa"/>
            <w:hideMark/>
          </w:tcPr>
          <w:p w14:paraId="09CEEEEC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İnsan veya hayvan katılımcı içeren çalışmalarda etik kurul onayı süreci tamamlanmıştır.</w:t>
            </w:r>
          </w:p>
        </w:tc>
        <w:tc>
          <w:tcPr>
            <w:tcW w:w="2680" w:type="dxa"/>
            <w:hideMark/>
          </w:tcPr>
          <w:p w14:paraId="62B09C1D" w14:textId="558E4A19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Gerekli Değil</w:t>
            </w:r>
          </w:p>
        </w:tc>
      </w:tr>
      <w:tr w:rsidR="004B0CFB" w:rsidRPr="004B0CFB" w14:paraId="623BB4E4" w14:textId="77777777" w:rsidTr="004B0CFB">
        <w:trPr>
          <w:trHeight w:val="841"/>
        </w:trPr>
        <w:tc>
          <w:tcPr>
            <w:tcW w:w="3397" w:type="dxa"/>
            <w:hideMark/>
          </w:tcPr>
          <w:p w14:paraId="4448FBC4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 Panel veya değerlendirme raporları alınmıştır (varsa).</w:t>
            </w:r>
          </w:p>
        </w:tc>
        <w:tc>
          <w:tcPr>
            <w:tcW w:w="3686" w:type="dxa"/>
            <w:hideMark/>
          </w:tcPr>
          <w:p w14:paraId="3EEF783A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Proje başvurusu kapsamında dış değerlendirme/panel süreci varsa buna ilişkin belgeler eklenmiştir.</w:t>
            </w:r>
          </w:p>
        </w:tc>
        <w:tc>
          <w:tcPr>
            <w:tcW w:w="2680" w:type="dxa"/>
            <w:hideMark/>
          </w:tcPr>
          <w:p w14:paraId="03E423BD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Gerekli Değil</w:t>
            </w:r>
          </w:p>
        </w:tc>
      </w:tr>
      <w:tr w:rsidR="004B0CFB" w:rsidRPr="004B0CFB" w14:paraId="00F642D6" w14:textId="77777777" w:rsidTr="004B0CFB">
        <w:trPr>
          <w:trHeight w:val="694"/>
        </w:trPr>
        <w:tc>
          <w:tcPr>
            <w:tcW w:w="3397" w:type="dxa"/>
            <w:hideMark/>
          </w:tcPr>
          <w:p w14:paraId="2797879D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 Yayın hazırlıkları başlatılmıştır.</w:t>
            </w:r>
          </w:p>
        </w:tc>
        <w:tc>
          <w:tcPr>
            <w:tcW w:w="3686" w:type="dxa"/>
            <w:hideMark/>
          </w:tcPr>
          <w:p w14:paraId="7B3A6461" w14:textId="77777777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>Ara bulgulara dayalı bildiriler veya yayın çalışmaları planlanmış ya da başlatılmıştır.</w:t>
            </w:r>
          </w:p>
        </w:tc>
        <w:tc>
          <w:tcPr>
            <w:tcW w:w="2680" w:type="dxa"/>
            <w:hideMark/>
          </w:tcPr>
          <w:p w14:paraId="0A29CEFC" w14:textId="1CECB7AB" w:rsidR="004B0CFB" w:rsidRPr="004B0CFB" w:rsidRDefault="004B0CFB" w:rsidP="004B0CFB">
            <w:pPr>
              <w:spacing w:after="16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Evet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Kısmen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0CFB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B0CFB">
              <w:rPr>
                <w:rFonts w:ascii="Times New Roman" w:hAnsi="Times New Roman" w:cs="Times New Roman"/>
                <w:sz w:val="18"/>
                <w:szCs w:val="18"/>
              </w:rPr>
              <w:t xml:space="preserve"> Hayır</w:t>
            </w:r>
          </w:p>
        </w:tc>
      </w:tr>
    </w:tbl>
    <w:p w14:paraId="230AC484" w14:textId="77777777" w:rsidR="004B0CFB" w:rsidRDefault="004B0CFB">
      <w:bookmarkStart w:id="0" w:name="_GoBack"/>
      <w:bookmarkEnd w:id="0"/>
    </w:p>
    <w:p w14:paraId="0B9ACD11" w14:textId="77777777" w:rsidR="00B71B6B" w:rsidRDefault="00B71B6B" w:rsidP="00B71B6B">
      <w:pPr>
        <w:rPr>
          <w:rFonts w:ascii="Times New Roman" w:hAnsi="Times New Roman" w:cs="Times New Roman"/>
        </w:rPr>
      </w:pPr>
      <w:r w:rsidRPr="00C80F18">
        <w:rPr>
          <w:rFonts w:ascii="Times New Roman" w:hAnsi="Times New Roman" w:cs="Times New Roman"/>
        </w:rPr>
        <w:t>Yukarıda yer alan bilgilerin doğru olduğunu, gerekli belgeleri başvuruya eklediğimi ve şartları sağlamadığım takdirde sözleşmemin yenilenmeyeceğini kabul ve beyan ederim.</w:t>
      </w: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4403"/>
        <w:gridCol w:w="2538"/>
        <w:gridCol w:w="2410"/>
      </w:tblGrid>
      <w:tr w:rsidR="00B71B6B" w:rsidRPr="009D5937" w14:paraId="4316C664" w14:textId="77777777" w:rsidTr="00B71B6B">
        <w:trPr>
          <w:trHeight w:val="741"/>
        </w:trPr>
        <w:tc>
          <w:tcPr>
            <w:tcW w:w="0" w:type="auto"/>
            <w:hideMark/>
          </w:tcPr>
          <w:p w14:paraId="4CB9BD99" w14:textId="6F73F933" w:rsidR="00B71B6B" w:rsidRPr="009D5937" w:rsidRDefault="00B71B6B" w:rsidP="00694D0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Yürütücünüm 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Ad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ı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Soyad</w:t>
            </w:r>
          </w:p>
        </w:tc>
        <w:tc>
          <w:tcPr>
            <w:tcW w:w="2538" w:type="dxa"/>
            <w:hideMark/>
          </w:tcPr>
          <w:p w14:paraId="0CAB67CF" w14:textId="77777777" w:rsidR="00B71B6B" w:rsidRPr="009D5937" w:rsidRDefault="00B71B6B" w:rsidP="00694D0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İmza</w:t>
            </w:r>
          </w:p>
        </w:tc>
        <w:tc>
          <w:tcPr>
            <w:tcW w:w="2410" w:type="dxa"/>
            <w:hideMark/>
          </w:tcPr>
          <w:p w14:paraId="26BA1FC8" w14:textId="77777777" w:rsidR="00B71B6B" w:rsidRPr="009D5937" w:rsidRDefault="00B71B6B" w:rsidP="00694D0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Tarih</w:t>
            </w:r>
          </w:p>
          <w:p w14:paraId="4D61FC3E" w14:textId="77777777" w:rsidR="00B71B6B" w:rsidRPr="009D5937" w:rsidRDefault="00B71B6B" w:rsidP="00694D0C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1B6B" w:rsidRPr="009D5937" w14:paraId="6B30F069" w14:textId="77777777" w:rsidTr="00694D0C">
        <w:trPr>
          <w:trHeight w:val="741"/>
        </w:trPr>
        <w:tc>
          <w:tcPr>
            <w:tcW w:w="0" w:type="auto"/>
            <w:tcBorders>
              <w:bottom w:val="single" w:sz="4" w:space="0" w:color="auto"/>
            </w:tcBorders>
          </w:tcPr>
          <w:p w14:paraId="218A1FCA" w14:textId="0C9EA864" w:rsidR="00B71B6B" w:rsidRPr="009D5937" w:rsidRDefault="00B71B6B" w:rsidP="00B71B6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DOSAİ Araştırmacısının Adı Soyadı</w:t>
            </w: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4AF24B12" w14:textId="77777777" w:rsidR="00B71B6B" w:rsidRPr="009D5937" w:rsidRDefault="00B71B6B" w:rsidP="00694D0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C36BE57" w14:textId="77777777" w:rsidR="00B71B6B" w:rsidRPr="009D5937" w:rsidRDefault="00B71B6B" w:rsidP="00694D0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</w:tbl>
    <w:p w14:paraId="1082E95E" w14:textId="2D3235DE" w:rsidR="00B71B6B" w:rsidRDefault="00B71B6B"/>
    <w:p w14:paraId="7A495E6F" w14:textId="6EA470C1" w:rsidR="00F511B6" w:rsidRPr="00F511B6" w:rsidRDefault="00F511B6">
      <w:pPr>
        <w:rPr>
          <w:b/>
          <w:u w:val="single"/>
        </w:rPr>
      </w:pPr>
      <w:r w:rsidRPr="00F511B6">
        <w:rPr>
          <w:b/>
          <w:u w:val="single"/>
        </w:rPr>
        <w:t xml:space="preserve">Not: </w:t>
      </w:r>
      <w:r>
        <w:rPr>
          <w:b/>
          <w:u w:val="single"/>
        </w:rPr>
        <w:t xml:space="preserve"> </w:t>
      </w:r>
      <w:r w:rsidRPr="00F511B6">
        <w:rPr>
          <w:b/>
          <w:u w:val="single"/>
        </w:rPr>
        <w:t>Ayrıca, proje yürütücünüzün sözleşme yenileme talebinizi kabul ettiğini belirten resmi bir yazının hazırlanarak EBYS üzerinden gönderilmesi gerekiyor.</w:t>
      </w:r>
    </w:p>
    <w:sectPr w:rsidR="00F511B6" w:rsidRPr="00F51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645"/>
    <w:rsid w:val="00174E21"/>
    <w:rsid w:val="004B0CFB"/>
    <w:rsid w:val="00622904"/>
    <w:rsid w:val="007A53E7"/>
    <w:rsid w:val="00926645"/>
    <w:rsid w:val="00B71B6B"/>
    <w:rsid w:val="00E87F6B"/>
    <w:rsid w:val="00F511B6"/>
    <w:rsid w:val="00F74201"/>
    <w:rsid w:val="00FD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9E07"/>
  <w15:chartTrackingRefBased/>
  <w15:docId w15:val="{DD26079A-1EF9-4D21-AAB7-F5C791F6E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6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26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42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42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26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266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266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266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266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next w:val="Balk3"/>
    <w:link w:val="Stil2Char"/>
    <w:autoRedefine/>
    <w:qFormat/>
    <w:rsid w:val="00F74201"/>
    <w:pPr>
      <w:spacing w:after="0" w:line="480" w:lineRule="auto"/>
      <w:jc w:val="both"/>
    </w:pPr>
    <w:rPr>
      <w:rFonts w:ascii="Times New Roman" w:eastAsia="Aptos" w:hAnsi="Times New Roman" w:cs="Times New Roman"/>
      <w:b/>
      <w:bCs/>
      <w:i/>
      <w:sz w:val="24"/>
    </w:rPr>
  </w:style>
  <w:style w:type="character" w:customStyle="1" w:styleId="Stil2Char">
    <w:name w:val="Stil2 Char"/>
    <w:basedOn w:val="VarsaylanParagrafYazTipi"/>
    <w:link w:val="Stil2"/>
    <w:rsid w:val="00F74201"/>
    <w:rPr>
      <w:rFonts w:ascii="Times New Roman" w:eastAsia="Aptos" w:hAnsi="Times New Roman" w:cs="Times New Roman"/>
      <w:b/>
      <w:bCs/>
      <w:i/>
      <w:sz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4201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customStyle="1" w:styleId="Stil1">
    <w:name w:val="Stil1"/>
    <w:basedOn w:val="Balk3"/>
    <w:next w:val="Balk4"/>
    <w:link w:val="Stil1Char"/>
    <w:autoRedefine/>
    <w:qFormat/>
    <w:rsid w:val="00F74201"/>
    <w:pPr>
      <w:spacing w:before="200" w:line="360" w:lineRule="auto"/>
      <w:jc w:val="both"/>
    </w:pPr>
    <w:rPr>
      <w:rFonts w:ascii="Times New Roman" w:eastAsia="Aptos" w:hAnsi="Times New Roman" w:cs="Times New Roman"/>
      <w:i/>
      <w:color w:val="0F4761"/>
      <w:sz w:val="28"/>
      <w:szCs w:val="28"/>
      <w:lang w:eastAsia="tr-TR"/>
    </w:rPr>
  </w:style>
  <w:style w:type="character" w:customStyle="1" w:styleId="Stil1Char">
    <w:name w:val="Stil1 Char"/>
    <w:basedOn w:val="VarsaylanParagrafYazTipi"/>
    <w:link w:val="Stil1"/>
    <w:rsid w:val="00F74201"/>
    <w:rPr>
      <w:rFonts w:ascii="Times New Roman" w:eastAsia="Aptos" w:hAnsi="Times New Roman" w:cs="Times New Roman"/>
      <w:i/>
      <w:color w:val="0F4761"/>
      <w:sz w:val="28"/>
      <w:szCs w:val="28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4201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Balk1Char">
    <w:name w:val="Başlık 1 Char"/>
    <w:basedOn w:val="VarsaylanParagrafYazTipi"/>
    <w:link w:val="Balk1"/>
    <w:uiPriority w:val="9"/>
    <w:rsid w:val="00926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26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2664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2664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2664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2664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2664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266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26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26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26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26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2664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2664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2664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26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2664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2664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4B0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Sevinc Zeynep KAVRUK</dc:creator>
  <cp:keywords/>
  <dc:description/>
  <cp:lastModifiedBy>Lenovo</cp:lastModifiedBy>
  <cp:revision>7</cp:revision>
  <dcterms:created xsi:type="dcterms:W3CDTF">2025-08-04T10:30:00Z</dcterms:created>
  <dcterms:modified xsi:type="dcterms:W3CDTF">2026-03-05T08:22:00Z</dcterms:modified>
</cp:coreProperties>
</file>